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6F008" w14:textId="77777777" w:rsidR="00DF4976" w:rsidRDefault="00DF4976" w:rsidP="00DF4976">
      <w:pPr>
        <w:rPr>
          <w:sz w:val="21"/>
          <w:szCs w:val="21"/>
        </w:rPr>
      </w:pPr>
      <w:r>
        <w:rPr>
          <w:b/>
          <w:sz w:val="21"/>
          <w:szCs w:val="21"/>
        </w:rPr>
        <w:t>The Isabella Township Regular Board Meeting was called to order</w:t>
      </w:r>
      <w:r>
        <w:rPr>
          <w:sz w:val="21"/>
          <w:szCs w:val="21"/>
        </w:rPr>
        <w:t xml:space="preserve">:  by Supervisor Rick Ervin at 7:00 p.m. virtually. </w:t>
      </w:r>
    </w:p>
    <w:p w14:paraId="4D234151" w14:textId="77777777" w:rsidR="00DF4976" w:rsidRDefault="00DF4976" w:rsidP="00DF4976">
      <w:pPr>
        <w:rPr>
          <w:sz w:val="21"/>
          <w:szCs w:val="21"/>
        </w:rPr>
      </w:pPr>
    </w:p>
    <w:p w14:paraId="5C8D952B" w14:textId="77777777" w:rsidR="00DF4976" w:rsidRDefault="00DF4976" w:rsidP="00DF4976">
      <w:pPr>
        <w:rPr>
          <w:sz w:val="21"/>
          <w:szCs w:val="21"/>
        </w:rPr>
      </w:pPr>
      <w:r>
        <w:rPr>
          <w:b/>
          <w:sz w:val="21"/>
          <w:szCs w:val="21"/>
        </w:rPr>
        <w:t>Present were:</w:t>
      </w:r>
      <w:r>
        <w:rPr>
          <w:sz w:val="21"/>
          <w:szCs w:val="21"/>
        </w:rPr>
        <w:t xml:space="preserve"> Linda Bechtel, Rick Ervin, Hannah Fitzpatrick, Thomas Reihl, and Robert Walton</w:t>
      </w:r>
    </w:p>
    <w:p w14:paraId="3EA07D2B" w14:textId="77777777" w:rsidR="00DF4976" w:rsidRDefault="00DF4976" w:rsidP="00DF4976">
      <w:pPr>
        <w:rPr>
          <w:b/>
          <w:sz w:val="21"/>
          <w:szCs w:val="21"/>
        </w:rPr>
      </w:pPr>
    </w:p>
    <w:p w14:paraId="2DEEBFB3" w14:textId="77777777" w:rsidR="00DF4976" w:rsidRDefault="00DF4976" w:rsidP="00DF4976">
      <w:pPr>
        <w:rPr>
          <w:sz w:val="21"/>
          <w:szCs w:val="21"/>
        </w:rPr>
      </w:pPr>
      <w:r>
        <w:rPr>
          <w:b/>
          <w:sz w:val="21"/>
          <w:szCs w:val="21"/>
        </w:rPr>
        <w:t>Meeting opened with Pledge of Allegiance</w:t>
      </w:r>
      <w:r>
        <w:rPr>
          <w:sz w:val="21"/>
          <w:szCs w:val="21"/>
        </w:rPr>
        <w:t xml:space="preserve"> led by Supervisor Rick Ervin.</w:t>
      </w:r>
    </w:p>
    <w:p w14:paraId="3B3D1124" w14:textId="77777777" w:rsidR="00DF4976" w:rsidRDefault="00DF4976" w:rsidP="00DF4976">
      <w:pPr>
        <w:rPr>
          <w:sz w:val="21"/>
          <w:szCs w:val="21"/>
        </w:rPr>
      </w:pPr>
    </w:p>
    <w:p w14:paraId="30C7671F" w14:textId="5E851E42" w:rsidR="00DF4976" w:rsidRDefault="00DF4976" w:rsidP="00DF4976">
      <w:pPr>
        <w:rPr>
          <w:sz w:val="21"/>
          <w:szCs w:val="21"/>
        </w:rPr>
      </w:pPr>
      <w:r>
        <w:rPr>
          <w:b/>
          <w:sz w:val="21"/>
          <w:szCs w:val="21"/>
        </w:rPr>
        <w:t>Approval of Agenda</w:t>
      </w:r>
      <w:r>
        <w:rPr>
          <w:sz w:val="21"/>
          <w:szCs w:val="21"/>
        </w:rPr>
        <w:t xml:space="preserve">:  Thomas Reihl moved to approve agenda adding Board of Review. Robert Walton supported. Agenda approved. </w:t>
      </w:r>
    </w:p>
    <w:p w14:paraId="6CCBF051" w14:textId="77777777" w:rsidR="00DF4976" w:rsidRDefault="00DF4976" w:rsidP="00DF4976">
      <w:pPr>
        <w:rPr>
          <w:sz w:val="21"/>
          <w:szCs w:val="21"/>
        </w:rPr>
      </w:pPr>
    </w:p>
    <w:p w14:paraId="66CF4E62" w14:textId="4BBB18B3" w:rsidR="00DF4976" w:rsidRDefault="00DF4976" w:rsidP="00DF4976">
      <w:pPr>
        <w:rPr>
          <w:sz w:val="21"/>
          <w:szCs w:val="21"/>
        </w:rPr>
      </w:pPr>
      <w:r>
        <w:rPr>
          <w:b/>
          <w:sz w:val="21"/>
          <w:szCs w:val="21"/>
        </w:rPr>
        <w:t>Approval of Minutes:</w:t>
      </w:r>
      <w:r>
        <w:rPr>
          <w:sz w:val="21"/>
          <w:szCs w:val="21"/>
        </w:rPr>
        <w:t xml:space="preserve">  Minutes were reviewed from the December 7, 2020 meeting.  </w:t>
      </w:r>
    </w:p>
    <w:p w14:paraId="39FEE24A" w14:textId="63DB13C4" w:rsidR="00DF4976" w:rsidRDefault="00DF4976" w:rsidP="00DF4976">
      <w:pPr>
        <w:rPr>
          <w:sz w:val="21"/>
          <w:szCs w:val="21"/>
        </w:rPr>
      </w:pPr>
      <w:r>
        <w:rPr>
          <w:sz w:val="21"/>
          <w:szCs w:val="21"/>
        </w:rPr>
        <w:t>Thomas Reihl moved to approve minutes. Robert Walton supported.  Motion passed.</w:t>
      </w:r>
    </w:p>
    <w:p w14:paraId="023BFED0" w14:textId="77777777" w:rsidR="00DF4976" w:rsidRDefault="00DF4976" w:rsidP="00DF4976">
      <w:pPr>
        <w:rPr>
          <w:b/>
          <w:bCs/>
          <w:sz w:val="21"/>
          <w:szCs w:val="21"/>
        </w:rPr>
      </w:pPr>
    </w:p>
    <w:p w14:paraId="6C7078C6" w14:textId="146C84DD" w:rsidR="000A3AFB" w:rsidRDefault="00DF4976" w:rsidP="00DF4976">
      <w:pPr>
        <w:rPr>
          <w:sz w:val="21"/>
          <w:szCs w:val="21"/>
        </w:rPr>
      </w:pPr>
      <w:r>
        <w:rPr>
          <w:b/>
          <w:bCs/>
          <w:sz w:val="21"/>
          <w:szCs w:val="21"/>
        </w:rPr>
        <w:t xml:space="preserve">Public Comment: </w:t>
      </w:r>
      <w:r w:rsidR="000A3AFB">
        <w:rPr>
          <w:sz w:val="21"/>
          <w:szCs w:val="21"/>
        </w:rPr>
        <w:t>Red flashing lights on wind turbines discussed in detail. Rick Ervin announced he would be meeting with Apex to discuss. Marj Horan asked where to send complaints on turbine shadow flicker and noise. Videos sent to Rick Ervin. John Derby asked about Rosebush Road where water and snow slush heavy. Rick Ervin mentioned road slated to be fixed in 2021.</w:t>
      </w:r>
      <w:r w:rsidR="00E609C8">
        <w:rPr>
          <w:sz w:val="21"/>
          <w:szCs w:val="21"/>
        </w:rPr>
        <w:t xml:space="preserve"> </w:t>
      </w:r>
    </w:p>
    <w:p w14:paraId="1BA44BB7" w14:textId="08F969F9" w:rsidR="000A3AFB" w:rsidRDefault="000A3AFB" w:rsidP="00DF4976">
      <w:pPr>
        <w:rPr>
          <w:sz w:val="21"/>
          <w:szCs w:val="21"/>
        </w:rPr>
      </w:pPr>
    </w:p>
    <w:p w14:paraId="46949FD2" w14:textId="4EC41CEC" w:rsidR="0024656A" w:rsidRDefault="000A3AFB" w:rsidP="00DF4976">
      <w:pPr>
        <w:rPr>
          <w:sz w:val="21"/>
          <w:szCs w:val="21"/>
        </w:rPr>
      </w:pPr>
      <w:r w:rsidRPr="000A3AFB">
        <w:rPr>
          <w:b/>
          <w:bCs/>
          <w:sz w:val="21"/>
          <w:szCs w:val="21"/>
        </w:rPr>
        <w:t xml:space="preserve">Assessor Report: </w:t>
      </w:r>
      <w:r w:rsidR="005B5D77">
        <w:rPr>
          <w:sz w:val="21"/>
          <w:szCs w:val="21"/>
        </w:rPr>
        <w:t>Bill Strouse discussed viewing policy for assessment records.</w:t>
      </w:r>
      <w:r w:rsidR="0024656A">
        <w:rPr>
          <w:sz w:val="21"/>
          <w:szCs w:val="21"/>
        </w:rPr>
        <w:t xml:space="preserve"> Depreciation values for wind turbines discussed in detail. </w:t>
      </w:r>
    </w:p>
    <w:p w14:paraId="48172CF9" w14:textId="3C251D15" w:rsidR="005B5D77" w:rsidRDefault="005B5D77" w:rsidP="00DF4976">
      <w:pPr>
        <w:rPr>
          <w:sz w:val="21"/>
          <w:szCs w:val="21"/>
        </w:rPr>
      </w:pPr>
    </w:p>
    <w:p w14:paraId="76D9732F" w14:textId="1AE7F4B9" w:rsidR="005B5D77" w:rsidRDefault="005B5D77" w:rsidP="00DF4976">
      <w:pPr>
        <w:rPr>
          <w:sz w:val="21"/>
          <w:szCs w:val="21"/>
        </w:rPr>
      </w:pPr>
      <w:r>
        <w:rPr>
          <w:sz w:val="21"/>
          <w:szCs w:val="21"/>
        </w:rPr>
        <w:t>[Rick Ervin made a resolution, seconded by Robert Walton to adopt viewing policy</w:t>
      </w:r>
      <w:r w:rsidR="005B7568">
        <w:rPr>
          <w:sz w:val="21"/>
          <w:szCs w:val="21"/>
        </w:rPr>
        <w:t xml:space="preserve"> for assessment records</w:t>
      </w:r>
      <w:r>
        <w:rPr>
          <w:sz w:val="21"/>
          <w:szCs w:val="21"/>
        </w:rPr>
        <w:t xml:space="preserve">. </w:t>
      </w:r>
      <w:r w:rsidRPr="00CF5CBB">
        <w:rPr>
          <w:sz w:val="21"/>
          <w:szCs w:val="21"/>
        </w:rPr>
        <w:t xml:space="preserve"> </w:t>
      </w:r>
      <w:r w:rsidRPr="007D64CF">
        <w:rPr>
          <w:sz w:val="21"/>
          <w:szCs w:val="21"/>
        </w:rPr>
        <w:t>A roll call vote was taken.  All board members in attendance approved</w:t>
      </w:r>
      <w:r>
        <w:rPr>
          <w:sz w:val="21"/>
          <w:szCs w:val="21"/>
        </w:rPr>
        <w:t>.]</w:t>
      </w:r>
    </w:p>
    <w:p w14:paraId="081A570D" w14:textId="758A4C96" w:rsidR="005B5D77" w:rsidRDefault="005B5D77" w:rsidP="00DF4976">
      <w:pPr>
        <w:rPr>
          <w:sz w:val="21"/>
          <w:szCs w:val="21"/>
        </w:rPr>
      </w:pPr>
    </w:p>
    <w:p w14:paraId="55A8FF8A" w14:textId="54965736" w:rsidR="005B5D77" w:rsidRDefault="005B5D77" w:rsidP="00DF4976">
      <w:pPr>
        <w:rPr>
          <w:sz w:val="21"/>
          <w:szCs w:val="21"/>
        </w:rPr>
      </w:pPr>
      <w:r>
        <w:rPr>
          <w:sz w:val="21"/>
          <w:szCs w:val="21"/>
        </w:rPr>
        <w:t>[Robert Walton made a resolution, seconded by Thomas Reihl to adopt the property transfer affidavit form L-4260.</w:t>
      </w:r>
      <w:r w:rsidRPr="00CF5CBB">
        <w:rPr>
          <w:sz w:val="21"/>
          <w:szCs w:val="21"/>
        </w:rPr>
        <w:t xml:space="preserve"> </w:t>
      </w:r>
      <w:r w:rsidRPr="007D64CF">
        <w:rPr>
          <w:sz w:val="21"/>
          <w:szCs w:val="21"/>
        </w:rPr>
        <w:t>A roll call vote was taken.  All board members in attendance approved</w:t>
      </w:r>
      <w:r>
        <w:rPr>
          <w:sz w:val="21"/>
          <w:szCs w:val="21"/>
        </w:rPr>
        <w:t>.]</w:t>
      </w:r>
    </w:p>
    <w:p w14:paraId="269C856A" w14:textId="5DB70255" w:rsidR="0024656A" w:rsidRDefault="0024656A" w:rsidP="00DF4976">
      <w:pPr>
        <w:rPr>
          <w:sz w:val="21"/>
          <w:szCs w:val="21"/>
        </w:rPr>
      </w:pPr>
    </w:p>
    <w:p w14:paraId="50E15404" w14:textId="69E680B6" w:rsidR="0024656A" w:rsidRPr="000A3AFB" w:rsidRDefault="0024656A" w:rsidP="00DF4976">
      <w:pPr>
        <w:rPr>
          <w:sz w:val="21"/>
          <w:szCs w:val="21"/>
        </w:rPr>
      </w:pPr>
      <w:r>
        <w:rPr>
          <w:sz w:val="21"/>
          <w:szCs w:val="21"/>
        </w:rPr>
        <w:t>[Robert Walton made a motion to align with State of Michigan depreciation schedule</w:t>
      </w:r>
      <w:r w:rsidR="005B7568">
        <w:rPr>
          <w:sz w:val="21"/>
          <w:szCs w:val="21"/>
        </w:rPr>
        <w:t xml:space="preserve"> for assessing</w:t>
      </w:r>
      <w:r>
        <w:rPr>
          <w:sz w:val="21"/>
          <w:szCs w:val="21"/>
        </w:rPr>
        <w:t>. Thomas Reihl Supported. A roll call vote was taken and all board members in attendance approved motion as presented.]</w:t>
      </w:r>
    </w:p>
    <w:p w14:paraId="511A1D32" w14:textId="77777777" w:rsidR="00DF4976" w:rsidRPr="005B5D77" w:rsidRDefault="00DF4976" w:rsidP="005B5D77">
      <w:pPr>
        <w:rPr>
          <w:b/>
          <w:bCs/>
          <w:sz w:val="21"/>
          <w:szCs w:val="21"/>
        </w:rPr>
      </w:pPr>
    </w:p>
    <w:p w14:paraId="71DED8D5" w14:textId="5B42CD7B" w:rsidR="00DF4976" w:rsidRDefault="00DF4976" w:rsidP="00DF4976">
      <w:pPr>
        <w:rPr>
          <w:b/>
          <w:sz w:val="21"/>
          <w:szCs w:val="21"/>
        </w:rPr>
      </w:pPr>
      <w:r>
        <w:rPr>
          <w:b/>
          <w:sz w:val="21"/>
          <w:szCs w:val="21"/>
        </w:rPr>
        <w:t>New Business:</w:t>
      </w:r>
    </w:p>
    <w:p w14:paraId="2CD1CAF7" w14:textId="77777777" w:rsidR="00C415D2" w:rsidRDefault="00C415D2" w:rsidP="00DF4976">
      <w:pPr>
        <w:rPr>
          <w:b/>
          <w:sz w:val="21"/>
          <w:szCs w:val="21"/>
        </w:rPr>
      </w:pPr>
    </w:p>
    <w:p w14:paraId="0CEF063F" w14:textId="14BCAF9C" w:rsidR="00DF4976" w:rsidRPr="00C415D2" w:rsidRDefault="00C415D2" w:rsidP="00C415D2">
      <w:pPr>
        <w:rPr>
          <w:b/>
          <w:sz w:val="21"/>
          <w:szCs w:val="21"/>
        </w:rPr>
      </w:pPr>
      <w:r>
        <w:rPr>
          <w:bCs/>
          <w:sz w:val="21"/>
          <w:szCs w:val="21"/>
        </w:rPr>
        <w:t>-</w:t>
      </w:r>
      <w:r w:rsidR="005B5D77" w:rsidRPr="00C415D2">
        <w:rPr>
          <w:bCs/>
          <w:sz w:val="21"/>
          <w:szCs w:val="21"/>
        </w:rPr>
        <w:t>Board of Review training mandated online for January 25, 202</w:t>
      </w:r>
      <w:r w:rsidR="00E609C8">
        <w:rPr>
          <w:bCs/>
          <w:sz w:val="21"/>
          <w:szCs w:val="21"/>
        </w:rPr>
        <w:t>1 ($90 group rate)</w:t>
      </w:r>
      <w:r w:rsidR="005B5D77" w:rsidRPr="00C415D2">
        <w:rPr>
          <w:bCs/>
          <w:sz w:val="21"/>
          <w:szCs w:val="21"/>
        </w:rPr>
        <w:t>.</w:t>
      </w:r>
      <w:r w:rsidR="00E609C8">
        <w:rPr>
          <w:bCs/>
          <w:sz w:val="21"/>
          <w:szCs w:val="21"/>
        </w:rPr>
        <w:t xml:space="preserve"> </w:t>
      </w:r>
      <w:r w:rsidR="005B5D77" w:rsidRPr="00C415D2">
        <w:rPr>
          <w:bCs/>
          <w:sz w:val="21"/>
          <w:szCs w:val="21"/>
        </w:rPr>
        <w:t xml:space="preserve">[Rick Ervin made a motion to </w:t>
      </w:r>
      <w:r w:rsidR="00FC4FA3">
        <w:rPr>
          <w:bCs/>
          <w:sz w:val="21"/>
          <w:szCs w:val="21"/>
        </w:rPr>
        <w:t>enroll Board of Review in upcoming training.</w:t>
      </w:r>
      <w:r w:rsidR="005B5D77" w:rsidRPr="00C415D2">
        <w:rPr>
          <w:sz w:val="21"/>
          <w:szCs w:val="21"/>
        </w:rPr>
        <w:t xml:space="preserve"> Thomas </w:t>
      </w:r>
      <w:proofErr w:type="spellStart"/>
      <w:r w:rsidR="005B5D77" w:rsidRPr="00C415D2">
        <w:rPr>
          <w:sz w:val="21"/>
          <w:szCs w:val="21"/>
        </w:rPr>
        <w:t>Reihl</w:t>
      </w:r>
      <w:proofErr w:type="spellEnd"/>
      <w:r w:rsidR="005B5D77" w:rsidRPr="00C415D2">
        <w:rPr>
          <w:sz w:val="21"/>
          <w:szCs w:val="21"/>
        </w:rPr>
        <w:t xml:space="preserve"> supported. A roll call vote was taken and all board members in attendance approved motion as presented.]</w:t>
      </w:r>
      <w:r w:rsidR="005B5D77" w:rsidRPr="00C415D2">
        <w:rPr>
          <w:bCs/>
          <w:sz w:val="21"/>
          <w:szCs w:val="21"/>
        </w:rPr>
        <w:t xml:space="preserve"> </w:t>
      </w:r>
    </w:p>
    <w:p w14:paraId="0CC0C8EE" w14:textId="77777777" w:rsidR="00C415D2" w:rsidRDefault="00C415D2" w:rsidP="00C415D2">
      <w:pPr>
        <w:rPr>
          <w:bCs/>
          <w:sz w:val="21"/>
          <w:szCs w:val="21"/>
        </w:rPr>
      </w:pPr>
    </w:p>
    <w:p w14:paraId="3AEF4BC1" w14:textId="77777777" w:rsidR="00161D03" w:rsidRDefault="00C415D2" w:rsidP="00C415D2">
      <w:pPr>
        <w:rPr>
          <w:b/>
          <w:sz w:val="21"/>
          <w:szCs w:val="21"/>
        </w:rPr>
      </w:pPr>
      <w:r>
        <w:rPr>
          <w:bCs/>
          <w:sz w:val="21"/>
          <w:szCs w:val="21"/>
        </w:rPr>
        <w:t>-</w:t>
      </w:r>
      <w:r w:rsidRPr="00C415D2">
        <w:rPr>
          <w:bCs/>
          <w:sz w:val="21"/>
          <w:szCs w:val="21"/>
        </w:rPr>
        <w:t>Rick Ervin discussed virtual meetings for future. Purchased zoom meeting package to facilitate.</w:t>
      </w:r>
      <w:r>
        <w:rPr>
          <w:b/>
          <w:sz w:val="21"/>
          <w:szCs w:val="21"/>
        </w:rPr>
        <w:t xml:space="preserve"> </w:t>
      </w:r>
    </w:p>
    <w:p w14:paraId="102AC9D8" w14:textId="77777777" w:rsidR="00161D03" w:rsidRDefault="00161D03" w:rsidP="00C415D2">
      <w:pPr>
        <w:rPr>
          <w:b/>
          <w:sz w:val="21"/>
          <w:szCs w:val="21"/>
        </w:rPr>
      </w:pPr>
    </w:p>
    <w:p w14:paraId="635A3796" w14:textId="200A6CC1" w:rsidR="00C415D2" w:rsidRDefault="00161D03" w:rsidP="00C415D2">
      <w:pPr>
        <w:rPr>
          <w:sz w:val="21"/>
          <w:szCs w:val="21"/>
        </w:rPr>
      </w:pPr>
      <w:r>
        <w:rPr>
          <w:b/>
          <w:sz w:val="21"/>
          <w:szCs w:val="21"/>
        </w:rPr>
        <w:t>-</w:t>
      </w:r>
      <w:r w:rsidR="00C415D2" w:rsidRPr="00C415D2">
        <w:rPr>
          <w:bCs/>
          <w:sz w:val="21"/>
          <w:szCs w:val="21"/>
        </w:rPr>
        <w:t xml:space="preserve">Oakview Mobile Home Park retains own water system. DEQ requires Township resolution accepting self-operation and maintenance. </w:t>
      </w:r>
      <w:r w:rsidR="00C415D2">
        <w:rPr>
          <w:bCs/>
          <w:sz w:val="21"/>
          <w:szCs w:val="21"/>
        </w:rPr>
        <w:t xml:space="preserve">[Rick Ervin made a resolution, </w:t>
      </w:r>
      <w:r w:rsidR="00C415D2">
        <w:rPr>
          <w:sz w:val="21"/>
          <w:szCs w:val="21"/>
        </w:rPr>
        <w:t>seconded by Thomas Reihl stating that Isabella Township refuses to accept ownership or operation of water system at Oakview M</w:t>
      </w:r>
      <w:r>
        <w:rPr>
          <w:sz w:val="21"/>
          <w:szCs w:val="21"/>
        </w:rPr>
        <w:t>HP</w:t>
      </w:r>
      <w:r w:rsidR="00C415D2">
        <w:rPr>
          <w:sz w:val="21"/>
          <w:szCs w:val="21"/>
        </w:rPr>
        <w:t>.</w:t>
      </w:r>
      <w:r w:rsidR="00C415D2" w:rsidRPr="00CF5CBB">
        <w:rPr>
          <w:sz w:val="21"/>
          <w:szCs w:val="21"/>
        </w:rPr>
        <w:t xml:space="preserve"> </w:t>
      </w:r>
      <w:r w:rsidR="00C415D2" w:rsidRPr="007D64CF">
        <w:rPr>
          <w:sz w:val="21"/>
          <w:szCs w:val="21"/>
        </w:rPr>
        <w:t>A roll call vote was taken.  All board members in attendance approved</w:t>
      </w:r>
      <w:r w:rsidR="00C415D2">
        <w:rPr>
          <w:sz w:val="21"/>
          <w:szCs w:val="21"/>
        </w:rPr>
        <w:t>.]</w:t>
      </w:r>
    </w:p>
    <w:p w14:paraId="18630797" w14:textId="2A26E3D4" w:rsidR="00E609C8" w:rsidRDefault="00E609C8" w:rsidP="00C415D2">
      <w:pPr>
        <w:rPr>
          <w:sz w:val="21"/>
          <w:szCs w:val="21"/>
        </w:rPr>
      </w:pPr>
    </w:p>
    <w:p w14:paraId="30FF09CB" w14:textId="20D6ACC7" w:rsidR="00E609C8" w:rsidRDefault="00E609C8" w:rsidP="00C415D2">
      <w:pPr>
        <w:rPr>
          <w:sz w:val="21"/>
          <w:szCs w:val="21"/>
        </w:rPr>
      </w:pPr>
      <w:r>
        <w:rPr>
          <w:sz w:val="21"/>
          <w:szCs w:val="21"/>
        </w:rPr>
        <w:t>-</w:t>
      </w:r>
      <w:r w:rsidR="00161D03">
        <w:rPr>
          <w:sz w:val="21"/>
          <w:szCs w:val="21"/>
        </w:rPr>
        <w:t xml:space="preserve">Rick Ervin discussed check for $30,000 for Isabella NE Fire District. 2% funds were approved for split between Denver and Isabella Townships. Spring </w:t>
      </w:r>
      <w:r>
        <w:rPr>
          <w:sz w:val="21"/>
          <w:szCs w:val="21"/>
        </w:rPr>
        <w:t xml:space="preserve">2% fund distribution requests due March 31,2021. </w:t>
      </w:r>
    </w:p>
    <w:p w14:paraId="119874F3" w14:textId="20CB48F3" w:rsidR="00E609C8" w:rsidRDefault="00E609C8" w:rsidP="00C415D2">
      <w:pPr>
        <w:rPr>
          <w:sz w:val="21"/>
          <w:szCs w:val="21"/>
        </w:rPr>
      </w:pPr>
    </w:p>
    <w:p w14:paraId="31BA4E5F" w14:textId="4C680CC2" w:rsidR="00E609C8" w:rsidRPr="00E609C8" w:rsidRDefault="00E609C8" w:rsidP="00C415D2">
      <w:pPr>
        <w:rPr>
          <w:sz w:val="21"/>
          <w:szCs w:val="21"/>
        </w:rPr>
      </w:pPr>
      <w:r>
        <w:rPr>
          <w:b/>
          <w:bCs/>
          <w:sz w:val="21"/>
          <w:szCs w:val="21"/>
        </w:rPr>
        <w:t xml:space="preserve">Public Comment: </w:t>
      </w:r>
      <w:r>
        <w:rPr>
          <w:sz w:val="21"/>
          <w:szCs w:val="21"/>
        </w:rPr>
        <w:t>Helen Meier mentioned using 2% funds for a new Township Hall. Carolyn Berger agreed.</w:t>
      </w:r>
    </w:p>
    <w:p w14:paraId="62634AE7" w14:textId="4E524EFD" w:rsidR="00E609C8" w:rsidRPr="00C415D2" w:rsidRDefault="00E609C8" w:rsidP="00C415D2">
      <w:pPr>
        <w:rPr>
          <w:sz w:val="21"/>
          <w:szCs w:val="21"/>
        </w:rPr>
      </w:pPr>
    </w:p>
    <w:p w14:paraId="48CF6758" w14:textId="77777777" w:rsidR="00DF4976" w:rsidRDefault="00DF4976" w:rsidP="00DF4976">
      <w:pPr>
        <w:rPr>
          <w:bCs/>
          <w:sz w:val="21"/>
          <w:szCs w:val="21"/>
        </w:rPr>
      </w:pPr>
    </w:p>
    <w:p w14:paraId="57BC673F" w14:textId="00735E48" w:rsidR="00DF4976" w:rsidRDefault="00DF4976" w:rsidP="00DF4976">
      <w:pPr>
        <w:rPr>
          <w:sz w:val="21"/>
          <w:szCs w:val="21"/>
        </w:rPr>
      </w:pPr>
      <w:r>
        <w:rPr>
          <w:b/>
          <w:sz w:val="21"/>
          <w:szCs w:val="21"/>
        </w:rPr>
        <w:lastRenderedPageBreak/>
        <w:t xml:space="preserve">Financial Report:  </w:t>
      </w:r>
      <w:r>
        <w:rPr>
          <w:sz w:val="21"/>
          <w:szCs w:val="21"/>
        </w:rPr>
        <w:t>Linda Bechtel presented the Treasurers report. Thomas Reihl made a motion, seconded by Robert Walton to accept the financial report with an ending balance of $</w:t>
      </w:r>
      <w:r w:rsidR="00C415D2">
        <w:rPr>
          <w:sz w:val="21"/>
          <w:szCs w:val="21"/>
        </w:rPr>
        <w:t>540,290.35</w:t>
      </w:r>
      <w:r>
        <w:rPr>
          <w:sz w:val="21"/>
          <w:szCs w:val="21"/>
        </w:rPr>
        <w:t xml:space="preserve"> A roll call vote was taken.  All board members in attendance approved.</w:t>
      </w:r>
    </w:p>
    <w:p w14:paraId="71D1B247" w14:textId="77777777" w:rsidR="00DF4976" w:rsidRDefault="00DF4976" w:rsidP="00DF4976">
      <w:pPr>
        <w:rPr>
          <w:sz w:val="21"/>
          <w:szCs w:val="21"/>
        </w:rPr>
      </w:pPr>
    </w:p>
    <w:p w14:paraId="14B13832" w14:textId="43EFEC71" w:rsidR="00DF4976" w:rsidRDefault="00DF4976" w:rsidP="00DF4976">
      <w:pPr>
        <w:rPr>
          <w:sz w:val="21"/>
          <w:szCs w:val="21"/>
        </w:rPr>
      </w:pPr>
      <w:r>
        <w:rPr>
          <w:sz w:val="21"/>
          <w:szCs w:val="21"/>
        </w:rPr>
        <w:t xml:space="preserve">Hannah Fitzpatrick presented the bills. </w:t>
      </w:r>
      <w:r w:rsidR="00A970A1">
        <w:rPr>
          <w:sz w:val="21"/>
          <w:szCs w:val="21"/>
        </w:rPr>
        <w:t>Thomas Reihl</w:t>
      </w:r>
      <w:r>
        <w:rPr>
          <w:sz w:val="21"/>
          <w:szCs w:val="21"/>
        </w:rPr>
        <w:t xml:space="preserve"> made a motion, seconded by </w:t>
      </w:r>
      <w:r w:rsidR="00A970A1">
        <w:rPr>
          <w:sz w:val="21"/>
          <w:szCs w:val="21"/>
        </w:rPr>
        <w:t>Robert Walton</w:t>
      </w:r>
      <w:r>
        <w:rPr>
          <w:sz w:val="21"/>
          <w:szCs w:val="21"/>
        </w:rPr>
        <w:t xml:space="preserve"> to pay checks #1</w:t>
      </w:r>
      <w:r w:rsidR="00A970A1">
        <w:rPr>
          <w:sz w:val="21"/>
          <w:szCs w:val="21"/>
        </w:rPr>
        <w:t>2334-12361</w:t>
      </w:r>
      <w:r>
        <w:rPr>
          <w:sz w:val="21"/>
          <w:szCs w:val="21"/>
        </w:rPr>
        <w:t xml:space="preserve">. A roll call vote was taken.  All board members in attendance approved to pay vouchers as presented.  </w:t>
      </w:r>
    </w:p>
    <w:p w14:paraId="6DC586F1" w14:textId="77777777" w:rsidR="00DF4976" w:rsidRDefault="00DF4976" w:rsidP="00DF4976">
      <w:pPr>
        <w:rPr>
          <w:sz w:val="21"/>
          <w:szCs w:val="21"/>
        </w:rPr>
      </w:pPr>
    </w:p>
    <w:p w14:paraId="4DD6AEE8" w14:textId="19295197" w:rsidR="00DF4976" w:rsidRDefault="00DF4976" w:rsidP="00DF4976">
      <w:pPr>
        <w:rPr>
          <w:sz w:val="21"/>
          <w:szCs w:val="21"/>
          <w:vertAlign w:val="superscript"/>
        </w:rPr>
      </w:pPr>
      <w:r>
        <w:rPr>
          <w:b/>
          <w:sz w:val="21"/>
          <w:szCs w:val="21"/>
        </w:rPr>
        <w:t>Adjournment:</w:t>
      </w:r>
      <w:r>
        <w:rPr>
          <w:sz w:val="21"/>
          <w:szCs w:val="21"/>
        </w:rPr>
        <w:t xml:space="preserve">  </w:t>
      </w:r>
      <w:r w:rsidR="00E609C8">
        <w:rPr>
          <w:sz w:val="21"/>
          <w:szCs w:val="21"/>
        </w:rPr>
        <w:t>Robert Walton</w:t>
      </w:r>
      <w:r>
        <w:rPr>
          <w:sz w:val="21"/>
          <w:szCs w:val="21"/>
        </w:rPr>
        <w:t xml:space="preserve"> moved to adjourn the meeting, seconded by Thomas Reihl.</w:t>
      </w:r>
      <w:r>
        <w:rPr>
          <w:sz w:val="21"/>
          <w:szCs w:val="21"/>
          <w:vertAlign w:val="superscript"/>
        </w:rPr>
        <w:t xml:space="preserve">     </w:t>
      </w:r>
    </w:p>
    <w:p w14:paraId="4000CEBA" w14:textId="77777777" w:rsidR="00DF4976" w:rsidRDefault="00DF4976" w:rsidP="00DF4976">
      <w:pPr>
        <w:rPr>
          <w:b/>
          <w:sz w:val="21"/>
          <w:szCs w:val="21"/>
        </w:rPr>
      </w:pPr>
      <w:r>
        <w:rPr>
          <w:b/>
          <w:sz w:val="21"/>
          <w:szCs w:val="21"/>
        </w:rPr>
        <w:t>Meeting declared adjourned.</w:t>
      </w:r>
      <w:r>
        <w:rPr>
          <w:sz w:val="21"/>
          <w:szCs w:val="21"/>
          <w:vertAlign w:val="superscript"/>
        </w:rPr>
        <w:tab/>
      </w:r>
      <w:r>
        <w:rPr>
          <w:sz w:val="21"/>
          <w:szCs w:val="21"/>
          <w:vertAlign w:val="superscript"/>
        </w:rPr>
        <w:tab/>
      </w:r>
    </w:p>
    <w:p w14:paraId="7A07843E" w14:textId="77777777" w:rsidR="00DF4976" w:rsidRDefault="00DF4976" w:rsidP="00DF4976"/>
    <w:p w14:paraId="218AC868" w14:textId="77777777" w:rsidR="00DF4976" w:rsidRDefault="00DF4976"/>
    <w:sectPr w:rsidR="00DF49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B3580" w14:textId="77777777" w:rsidR="00514011" w:rsidRDefault="00514011" w:rsidP="00DF4976">
      <w:r>
        <w:separator/>
      </w:r>
    </w:p>
  </w:endnote>
  <w:endnote w:type="continuationSeparator" w:id="0">
    <w:p w14:paraId="1CD87F51" w14:textId="77777777" w:rsidR="00514011" w:rsidRDefault="00514011" w:rsidP="00DF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3AD5C" w14:textId="77777777" w:rsidR="00514011" w:rsidRDefault="00514011" w:rsidP="00DF4976">
      <w:r>
        <w:separator/>
      </w:r>
    </w:p>
  </w:footnote>
  <w:footnote w:type="continuationSeparator" w:id="0">
    <w:p w14:paraId="25C7ADE8" w14:textId="77777777" w:rsidR="00514011" w:rsidRDefault="00514011" w:rsidP="00DF4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65B0E" w14:textId="77777777" w:rsidR="00DF4976" w:rsidRDefault="00DF4976" w:rsidP="00DF4976">
    <w:pPr>
      <w:contextualSpacing/>
      <w:jc w:val="center"/>
      <w:rPr>
        <w:b/>
      </w:rPr>
    </w:pPr>
    <w:r>
      <w:rPr>
        <w:b/>
      </w:rPr>
      <w:t>Isabella Township Regular Board Meeting</w:t>
    </w:r>
  </w:p>
  <w:p w14:paraId="4DF0005A" w14:textId="7B35C25C" w:rsidR="00DF4976" w:rsidRDefault="00DF4976" w:rsidP="00DF4976">
    <w:pPr>
      <w:contextualSpacing/>
      <w:jc w:val="center"/>
      <w:rPr>
        <w:b/>
        <w:sz w:val="20"/>
        <w:szCs w:val="20"/>
      </w:rPr>
    </w:pPr>
    <w:r>
      <w:rPr>
        <w:b/>
        <w:sz w:val="20"/>
        <w:szCs w:val="20"/>
      </w:rPr>
      <w:t>January 4, 2021</w:t>
    </w:r>
  </w:p>
  <w:p w14:paraId="0B4A557D" w14:textId="77777777" w:rsidR="00DF4976" w:rsidRDefault="00DF4976" w:rsidP="00DF4976">
    <w:pPr>
      <w:contextualSpacing/>
      <w:jc w:val="center"/>
      <w:rPr>
        <w:b/>
        <w:sz w:val="20"/>
        <w:szCs w:val="20"/>
      </w:rPr>
    </w:pPr>
    <w:r>
      <w:rPr>
        <w:b/>
        <w:sz w:val="20"/>
        <w:szCs w:val="20"/>
      </w:rPr>
      <w:t>7:00 pm</w:t>
    </w:r>
  </w:p>
  <w:p w14:paraId="3DBE5941" w14:textId="77777777" w:rsidR="00DF4976" w:rsidRPr="005F6C71" w:rsidRDefault="00DF4976" w:rsidP="00DF4976">
    <w:pPr>
      <w:contextualSpacing/>
      <w:jc w:val="center"/>
      <w:rPr>
        <w:b/>
        <w:sz w:val="20"/>
        <w:szCs w:val="20"/>
      </w:rPr>
    </w:pPr>
    <w:r>
      <w:rPr>
        <w:b/>
        <w:sz w:val="20"/>
        <w:szCs w:val="20"/>
      </w:rPr>
      <w:t>Virtual Meeting-Zoom</w:t>
    </w:r>
  </w:p>
  <w:p w14:paraId="0C700336" w14:textId="77777777" w:rsidR="00DF4976" w:rsidRDefault="00DF4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25F9"/>
    <w:multiLevelType w:val="hybridMultilevel"/>
    <w:tmpl w:val="1786CE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0F075D"/>
    <w:multiLevelType w:val="hybridMultilevel"/>
    <w:tmpl w:val="D01692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56523E"/>
    <w:multiLevelType w:val="hybridMultilevel"/>
    <w:tmpl w:val="89FC2D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76"/>
    <w:rsid w:val="000A3AFB"/>
    <w:rsid w:val="00161D03"/>
    <w:rsid w:val="0024656A"/>
    <w:rsid w:val="00514011"/>
    <w:rsid w:val="005B5D77"/>
    <w:rsid w:val="005B7568"/>
    <w:rsid w:val="00A970A1"/>
    <w:rsid w:val="00C415D2"/>
    <w:rsid w:val="00DF4976"/>
    <w:rsid w:val="00E609C8"/>
    <w:rsid w:val="00ED40BC"/>
    <w:rsid w:val="00F9143A"/>
    <w:rsid w:val="00FC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81EE"/>
  <w15:chartTrackingRefBased/>
  <w15:docId w15:val="{F99D0BFA-39A7-42E9-A0DC-DD34B297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976"/>
    <w:pPr>
      <w:ind w:left="720"/>
      <w:contextualSpacing/>
    </w:pPr>
  </w:style>
  <w:style w:type="paragraph" w:styleId="Header">
    <w:name w:val="header"/>
    <w:basedOn w:val="Normal"/>
    <w:link w:val="HeaderChar"/>
    <w:uiPriority w:val="99"/>
    <w:unhideWhenUsed/>
    <w:rsid w:val="00DF4976"/>
    <w:pPr>
      <w:tabs>
        <w:tab w:val="center" w:pos="4680"/>
        <w:tab w:val="right" w:pos="9360"/>
      </w:tabs>
    </w:pPr>
  </w:style>
  <w:style w:type="character" w:customStyle="1" w:styleId="HeaderChar">
    <w:name w:val="Header Char"/>
    <w:basedOn w:val="DefaultParagraphFont"/>
    <w:link w:val="Header"/>
    <w:uiPriority w:val="99"/>
    <w:rsid w:val="00DF49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4976"/>
    <w:pPr>
      <w:tabs>
        <w:tab w:val="center" w:pos="4680"/>
        <w:tab w:val="right" w:pos="9360"/>
      </w:tabs>
    </w:pPr>
  </w:style>
  <w:style w:type="character" w:customStyle="1" w:styleId="FooterChar">
    <w:name w:val="Footer Char"/>
    <w:basedOn w:val="DefaultParagraphFont"/>
    <w:link w:val="Footer"/>
    <w:uiPriority w:val="99"/>
    <w:rsid w:val="00DF49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Fitzpatrick</dc:creator>
  <cp:keywords/>
  <dc:description/>
  <cp:lastModifiedBy>Hannah Fitzpatrick</cp:lastModifiedBy>
  <cp:revision>11</cp:revision>
  <cp:lastPrinted>2021-01-31T17:42:00Z</cp:lastPrinted>
  <dcterms:created xsi:type="dcterms:W3CDTF">2021-01-30T14:19:00Z</dcterms:created>
  <dcterms:modified xsi:type="dcterms:W3CDTF">2021-01-31T17:43:00Z</dcterms:modified>
</cp:coreProperties>
</file>